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533D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ALLEGATO 3 – DICHIARAZIONE DI IMPEGNO DELL’INVESTITORE PRIVATO</w:t>
      </w:r>
    </w:p>
    <w:p w14:paraId="1B6C3C61" w14:textId="77777777" w:rsidR="00876CBA" w:rsidRPr="00876CBA" w:rsidRDefault="00876CBA" w:rsidP="00876CBA">
      <w:r w:rsidRPr="00876CBA">
        <w:rPr>
          <w:i/>
          <w:iCs/>
        </w:rPr>
        <w:t>(da redigere su carta intestata dell’investitore e firmare digitalmente dal legale rappresentante o titolare)</w:t>
      </w:r>
    </w:p>
    <w:p w14:paraId="35E287A2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A. DATI IDENTIFICATIVI DELL’INVESTITORE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8"/>
        <w:gridCol w:w="2355"/>
      </w:tblGrid>
      <w:tr w:rsidR="00876CBA" w:rsidRPr="00876CBA" w14:paraId="14E89830" w14:textId="77777777" w:rsidTr="00876C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7A1DC1" w14:textId="77777777" w:rsidR="00876CBA" w:rsidRPr="00876CBA" w:rsidRDefault="00876CBA" w:rsidP="00876CBA">
            <w:pPr>
              <w:rPr>
                <w:b/>
                <w:bCs/>
              </w:rPr>
            </w:pPr>
            <w:r w:rsidRPr="00876CBA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3DD44F07" w14:textId="77777777" w:rsidR="00876CBA" w:rsidRPr="00876CBA" w:rsidRDefault="00876CBA" w:rsidP="00876CBA">
            <w:pPr>
              <w:rPr>
                <w:b/>
                <w:bCs/>
              </w:rPr>
            </w:pPr>
            <w:r w:rsidRPr="00876CBA">
              <w:rPr>
                <w:b/>
                <w:bCs/>
              </w:rPr>
              <w:t>Dati da inserire</w:t>
            </w:r>
          </w:p>
        </w:tc>
      </w:tr>
      <w:tr w:rsidR="00876CBA" w:rsidRPr="00876CBA" w14:paraId="458DC745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31858" w14:textId="77777777" w:rsidR="00876CBA" w:rsidRPr="00876CBA" w:rsidRDefault="00876CBA" w:rsidP="00876CBA">
            <w:r w:rsidRPr="00876CBA">
              <w:rPr>
                <w:b/>
                <w:bCs/>
              </w:rPr>
              <w:t>Denominazione / Nome e cognome</w:t>
            </w:r>
          </w:p>
        </w:tc>
        <w:tc>
          <w:tcPr>
            <w:tcW w:w="0" w:type="auto"/>
            <w:vAlign w:val="center"/>
            <w:hideMark/>
          </w:tcPr>
          <w:p w14:paraId="6F69B691" w14:textId="77777777" w:rsidR="00876CBA" w:rsidRPr="00876CBA" w:rsidRDefault="00876CBA" w:rsidP="00876CBA"/>
        </w:tc>
      </w:tr>
      <w:tr w:rsidR="00876CBA" w:rsidRPr="00876CBA" w14:paraId="49C7A07F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27FCD" w14:textId="77777777" w:rsidR="00876CBA" w:rsidRPr="00876CBA" w:rsidRDefault="00876CBA" w:rsidP="00876CBA">
            <w:r w:rsidRPr="00876CBA">
              <w:rPr>
                <w:b/>
                <w:bCs/>
              </w:rPr>
              <w:t>Forma giuridica (se persona giuridica)</w:t>
            </w:r>
          </w:p>
        </w:tc>
        <w:tc>
          <w:tcPr>
            <w:tcW w:w="0" w:type="auto"/>
            <w:vAlign w:val="center"/>
            <w:hideMark/>
          </w:tcPr>
          <w:p w14:paraId="258DBE3B" w14:textId="77777777" w:rsidR="00876CBA" w:rsidRPr="00876CBA" w:rsidRDefault="00876CBA" w:rsidP="00876CBA"/>
        </w:tc>
      </w:tr>
      <w:tr w:rsidR="00876CBA" w:rsidRPr="00876CBA" w14:paraId="3A554254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4F16C" w14:textId="77777777" w:rsidR="00876CBA" w:rsidRPr="00876CBA" w:rsidRDefault="00876CBA" w:rsidP="00876CBA">
            <w:r w:rsidRPr="00876CBA">
              <w:rPr>
                <w:b/>
                <w:bCs/>
              </w:rPr>
              <w:t>Codice fiscale / P. IVA</w:t>
            </w:r>
          </w:p>
        </w:tc>
        <w:tc>
          <w:tcPr>
            <w:tcW w:w="0" w:type="auto"/>
            <w:vAlign w:val="center"/>
            <w:hideMark/>
          </w:tcPr>
          <w:p w14:paraId="5D8E6212" w14:textId="77777777" w:rsidR="00876CBA" w:rsidRPr="00876CBA" w:rsidRDefault="00876CBA" w:rsidP="00876CBA"/>
        </w:tc>
      </w:tr>
      <w:tr w:rsidR="00876CBA" w:rsidRPr="00876CBA" w14:paraId="7BF69F46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58AB" w14:textId="77777777" w:rsidR="00876CBA" w:rsidRPr="00876CBA" w:rsidRDefault="00876CBA" w:rsidP="00876CBA">
            <w:r w:rsidRPr="00876CBA">
              <w:rPr>
                <w:b/>
                <w:bCs/>
              </w:rPr>
              <w:t>Sede legale</w:t>
            </w:r>
          </w:p>
        </w:tc>
        <w:tc>
          <w:tcPr>
            <w:tcW w:w="0" w:type="auto"/>
            <w:vAlign w:val="center"/>
            <w:hideMark/>
          </w:tcPr>
          <w:p w14:paraId="33FC9541" w14:textId="77777777" w:rsidR="00876CBA" w:rsidRPr="00876CBA" w:rsidRDefault="00876CBA" w:rsidP="00876CBA"/>
        </w:tc>
      </w:tr>
      <w:tr w:rsidR="00876CBA" w:rsidRPr="00876CBA" w14:paraId="2591F17B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93744" w14:textId="77777777" w:rsidR="00876CBA" w:rsidRPr="00876CBA" w:rsidRDefault="00876CBA" w:rsidP="00876CBA">
            <w:r w:rsidRPr="00876CBA">
              <w:rPr>
                <w:b/>
                <w:bCs/>
              </w:rPr>
              <w:t>PEC</w:t>
            </w:r>
          </w:p>
        </w:tc>
        <w:tc>
          <w:tcPr>
            <w:tcW w:w="0" w:type="auto"/>
            <w:vAlign w:val="center"/>
            <w:hideMark/>
          </w:tcPr>
          <w:p w14:paraId="76DA08D6" w14:textId="77777777" w:rsidR="00876CBA" w:rsidRPr="00876CBA" w:rsidRDefault="00876CBA" w:rsidP="00876CBA"/>
        </w:tc>
      </w:tr>
      <w:tr w:rsidR="00876CBA" w:rsidRPr="00876CBA" w14:paraId="5F9F9A58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9B959" w14:textId="77777777" w:rsidR="00876CBA" w:rsidRPr="00876CBA" w:rsidRDefault="00876CBA" w:rsidP="00876CBA">
            <w:r w:rsidRPr="00876CBA">
              <w:rPr>
                <w:b/>
                <w:bCs/>
              </w:rPr>
              <w:t>Telefono / E-mail referente operativo</w:t>
            </w:r>
          </w:p>
        </w:tc>
        <w:tc>
          <w:tcPr>
            <w:tcW w:w="0" w:type="auto"/>
            <w:vAlign w:val="center"/>
            <w:hideMark/>
          </w:tcPr>
          <w:p w14:paraId="237877FB" w14:textId="77777777" w:rsidR="00876CBA" w:rsidRPr="00876CBA" w:rsidRDefault="00876CBA" w:rsidP="00876CBA"/>
        </w:tc>
      </w:tr>
      <w:tr w:rsidR="00876CBA" w:rsidRPr="00876CBA" w14:paraId="681F65A4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10AB9" w14:textId="77777777" w:rsidR="00876CBA" w:rsidRPr="00876CBA" w:rsidRDefault="00876CBA" w:rsidP="00876CBA">
            <w:r w:rsidRPr="00876CBA">
              <w:rPr>
                <w:b/>
                <w:bCs/>
              </w:rPr>
              <w:t>Rappresentante legale</w:t>
            </w:r>
          </w:p>
        </w:tc>
        <w:tc>
          <w:tcPr>
            <w:tcW w:w="0" w:type="auto"/>
            <w:vAlign w:val="center"/>
            <w:hideMark/>
          </w:tcPr>
          <w:p w14:paraId="22350C23" w14:textId="77777777" w:rsidR="00876CBA" w:rsidRPr="00876CBA" w:rsidRDefault="00876CBA" w:rsidP="00876CBA">
            <w:r w:rsidRPr="00876CBA">
              <w:t>Nome, cognome, carica</w:t>
            </w:r>
          </w:p>
        </w:tc>
      </w:tr>
      <w:tr w:rsidR="00876CBA" w:rsidRPr="00876CBA" w14:paraId="1A911A07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B36FF" w14:textId="77777777" w:rsidR="00876CBA" w:rsidRPr="00876CBA" w:rsidRDefault="00876CBA" w:rsidP="00876CBA">
            <w:r w:rsidRPr="00876CBA">
              <w:rPr>
                <w:b/>
                <w:bCs/>
              </w:rPr>
              <w:t>Iscrizione CCIAA / Registro Imprese</w:t>
            </w:r>
          </w:p>
        </w:tc>
        <w:tc>
          <w:tcPr>
            <w:tcW w:w="0" w:type="auto"/>
            <w:vAlign w:val="center"/>
            <w:hideMark/>
          </w:tcPr>
          <w:p w14:paraId="52C99620" w14:textId="77777777" w:rsidR="00876CBA" w:rsidRPr="00876CBA" w:rsidRDefault="00876CBA" w:rsidP="00876CBA">
            <w:r w:rsidRPr="00876CBA">
              <w:t>n. ______ del ___</w:t>
            </w:r>
          </w:p>
        </w:tc>
      </w:tr>
      <w:tr w:rsidR="00876CBA" w:rsidRPr="00876CBA" w14:paraId="6E3D6B60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02E32" w14:textId="77777777" w:rsidR="00876CBA" w:rsidRPr="00876CBA" w:rsidRDefault="00876CBA" w:rsidP="00876CBA">
            <w:r w:rsidRPr="00876CBA">
              <w:rPr>
                <w:b/>
                <w:bCs/>
              </w:rPr>
              <w:t>Eventuale iscrizione ad Albo o elenco professionale (ove applicabile)</w:t>
            </w:r>
          </w:p>
        </w:tc>
        <w:tc>
          <w:tcPr>
            <w:tcW w:w="0" w:type="auto"/>
            <w:vAlign w:val="center"/>
            <w:hideMark/>
          </w:tcPr>
          <w:p w14:paraId="5B192215" w14:textId="77777777" w:rsidR="00876CBA" w:rsidRPr="00876CBA" w:rsidRDefault="00876CBA" w:rsidP="00876CBA"/>
        </w:tc>
      </w:tr>
      <w:tr w:rsidR="00876CBA" w:rsidRPr="00876CBA" w14:paraId="5D6F7B46" w14:textId="77777777" w:rsidTr="00876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D235B" w14:textId="77777777" w:rsidR="00876CBA" w:rsidRPr="00876CBA" w:rsidRDefault="00876CBA" w:rsidP="00876CBA">
            <w:r w:rsidRPr="00876CBA">
              <w:rPr>
                <w:b/>
                <w:bCs/>
              </w:rPr>
              <w:t>IBAN del conto destinato all’operazione (facoltativo, per tracciabilità)</w:t>
            </w:r>
          </w:p>
        </w:tc>
        <w:tc>
          <w:tcPr>
            <w:tcW w:w="0" w:type="auto"/>
            <w:vAlign w:val="center"/>
            <w:hideMark/>
          </w:tcPr>
          <w:p w14:paraId="3B524009" w14:textId="77777777" w:rsidR="00876CBA" w:rsidRPr="00876CBA" w:rsidRDefault="00876CBA" w:rsidP="00876CBA"/>
        </w:tc>
      </w:tr>
    </w:tbl>
    <w:p w14:paraId="6D5B77D9" w14:textId="77777777" w:rsidR="00876CBA" w:rsidRDefault="00876CBA" w:rsidP="00876CBA">
      <w:pPr>
        <w:rPr>
          <w:b/>
          <w:bCs/>
        </w:rPr>
      </w:pPr>
    </w:p>
    <w:p w14:paraId="5C30AFF0" w14:textId="563C9636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B. OGGETTO DELL’IMPEGNO</w:t>
      </w:r>
    </w:p>
    <w:p w14:paraId="52DA813F" w14:textId="77777777" w:rsidR="00876CBA" w:rsidRPr="00876CBA" w:rsidRDefault="00876CBA" w:rsidP="00876CBA">
      <w:r w:rsidRPr="00876CBA">
        <w:t xml:space="preserve">Il/la sottoscritto/a, in qualità di </w:t>
      </w:r>
      <w:r w:rsidRPr="00876CBA">
        <w:rPr>
          <w:b/>
          <w:bCs/>
        </w:rPr>
        <w:t>investitore privato indipendente</w:t>
      </w:r>
      <w:r w:rsidRPr="00876CBA">
        <w:t>,</w:t>
      </w:r>
      <w:r w:rsidRPr="00876CBA">
        <w:br/>
      </w:r>
      <w:r w:rsidRPr="00876CBA">
        <w:rPr>
          <w:b/>
          <w:bCs/>
        </w:rPr>
        <w:t>dichiara la propria intenzione irrevocabile di effettuare un investimento in capitale di rischio</w:t>
      </w:r>
      <w:r w:rsidRPr="00876CBA">
        <w:t xml:space="preserve"> nel progetto proposto da:</w:t>
      </w:r>
    </w:p>
    <w:p w14:paraId="239D3FC8" w14:textId="77777777" w:rsidR="00876CBA" w:rsidRPr="00876CBA" w:rsidRDefault="00876CBA" w:rsidP="00876CBA">
      <w:r w:rsidRPr="00876CBA">
        <w:rPr>
          <w:b/>
          <w:bCs/>
        </w:rPr>
        <w:t>Startup / proponente:</w:t>
      </w:r>
      <w:r w:rsidRPr="00876CBA">
        <w:t xml:space="preserve"> ___________________________________________</w:t>
      </w:r>
      <w:r w:rsidRPr="00876CBA">
        <w:br/>
      </w:r>
      <w:r w:rsidRPr="00876CBA">
        <w:rPr>
          <w:b/>
          <w:bCs/>
        </w:rPr>
        <w:t>Titolo del piano di sviluppo:</w:t>
      </w:r>
      <w:r w:rsidRPr="00876CBA">
        <w:t xml:space="preserve"> ___________________________________________</w:t>
      </w:r>
    </w:p>
    <w:p w14:paraId="62A492BA" w14:textId="77777777" w:rsidR="00876CBA" w:rsidRPr="00876CBA" w:rsidRDefault="00876CBA" w:rsidP="00876CBA">
      <w:r w:rsidRPr="00876CBA">
        <w:t>ai sensi e per gli effetti dell’</w:t>
      </w:r>
      <w:r w:rsidRPr="00876CBA">
        <w:rPr>
          <w:b/>
          <w:bCs/>
        </w:rPr>
        <w:t>Articolo 6 dell’Avviso pubblico “Tech4You – Investimenti in Equity”</w:t>
      </w:r>
      <w:r w:rsidRPr="00876CBA">
        <w:t>, pubblicato dal Consorzio Tech4You.</w:t>
      </w:r>
    </w:p>
    <w:p w14:paraId="6846E352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C. CARATTERISTICHE DELL’INVESTIMENTO PRIVATO</w:t>
      </w:r>
    </w:p>
    <w:p w14:paraId="028BA100" w14:textId="77777777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t>Ammontare complessivo dell’investimento previsto:</w:t>
      </w:r>
      <w:r w:rsidRPr="00876CBA">
        <w:t xml:space="preserve"> € ___________</w:t>
      </w:r>
      <w:r w:rsidRPr="00876CBA">
        <w:br/>
      </w:r>
      <w:r w:rsidRPr="00876CBA">
        <w:t> </w:t>
      </w:r>
      <w:r w:rsidRPr="00876CBA">
        <w:t>(come quota parte dell’aumento di capitale deliberato o da deliberare)</w:t>
      </w:r>
    </w:p>
    <w:p w14:paraId="41AC392B" w14:textId="77777777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t>Quota di partecipazione prevista nel capitale sociale:</w:t>
      </w:r>
      <w:r w:rsidRPr="00876CBA">
        <w:t xml:space="preserve"> _____ %</w:t>
      </w:r>
    </w:p>
    <w:p w14:paraId="0719FAFF" w14:textId="77777777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t>Valutazione di riferimento (</w:t>
      </w:r>
      <w:proofErr w:type="spellStart"/>
      <w:r w:rsidRPr="00876CBA">
        <w:rPr>
          <w:b/>
          <w:bCs/>
        </w:rPr>
        <w:t>pre</w:t>
      </w:r>
      <w:proofErr w:type="spellEnd"/>
      <w:r w:rsidRPr="00876CBA">
        <w:rPr>
          <w:b/>
          <w:bCs/>
        </w:rPr>
        <w:t>-money):</w:t>
      </w:r>
      <w:r w:rsidRPr="00876CBA">
        <w:t xml:space="preserve"> € ___________</w:t>
      </w:r>
      <w:r w:rsidRPr="00876CBA">
        <w:br/>
      </w:r>
      <w:r w:rsidRPr="00876CBA">
        <w:t> </w:t>
      </w:r>
      <w:r w:rsidRPr="00876CBA">
        <w:t xml:space="preserve">(in coerenza con l’Allegato </w:t>
      </w:r>
      <w:proofErr w:type="gramStart"/>
      <w:r w:rsidRPr="00876CBA">
        <w:t>10</w:t>
      </w:r>
      <w:proofErr w:type="gramEnd"/>
      <w:r w:rsidRPr="00876CBA">
        <w:t xml:space="preserve"> presentato dal Beneficiario)</w:t>
      </w:r>
    </w:p>
    <w:p w14:paraId="0ABEC0FD" w14:textId="77777777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t>Eventuale sovraprezzo di quota:</w:t>
      </w:r>
      <w:r w:rsidRPr="00876CBA">
        <w:t xml:space="preserve"> € ___________</w:t>
      </w:r>
    </w:p>
    <w:p w14:paraId="52FE4DCD" w14:textId="77777777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lastRenderedPageBreak/>
        <w:t>Tipologia di strumento finanziario:</w:t>
      </w:r>
      <w:r w:rsidRPr="00876CBA">
        <w:br/>
      </w:r>
      <w:r w:rsidRPr="00876CBA">
        <w:t> </w:t>
      </w:r>
      <w:r w:rsidRPr="00876CBA">
        <w:t>☐ Quote o azioni ordinarie</w:t>
      </w:r>
      <w:r w:rsidRPr="00876CBA">
        <w:t> </w:t>
      </w:r>
      <w:r w:rsidRPr="00876CBA">
        <w:t>☐ Strumenti partecipativi</w:t>
      </w:r>
      <w:r w:rsidRPr="00876CBA">
        <w:t> </w:t>
      </w:r>
      <w:r w:rsidRPr="00876CBA">
        <w:t>☐ Altra forma (specificare) ___________________</w:t>
      </w:r>
    </w:p>
    <w:p w14:paraId="00FB8B8A" w14:textId="1AC54624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t>Tempi e modalità di esecuzione dell’investimento:</w:t>
      </w:r>
      <w:r w:rsidRPr="00876CBA">
        <w:br/>
      </w:r>
      <w:r w:rsidRPr="00876CBA">
        <w:t> </w:t>
      </w:r>
      <w:r w:rsidRPr="00876CBA">
        <w:t>– sottoscrizione entro ___ giorni dalla firma dell’Accordo di investimento definitivo con il Consorzio;</w:t>
      </w:r>
      <w:r w:rsidRPr="00876CBA">
        <w:br/>
      </w:r>
      <w:r w:rsidRPr="00876CBA">
        <w:t> </w:t>
      </w:r>
      <w:r w:rsidRPr="00876CBA">
        <w:t xml:space="preserve">– versamento dell’importo entro e non oltre il </w:t>
      </w:r>
      <w:r w:rsidR="00100A58">
        <w:rPr>
          <w:b/>
          <w:bCs/>
        </w:rPr>
        <w:t>30</w:t>
      </w:r>
      <w:r w:rsidRPr="00876CBA">
        <w:rPr>
          <w:b/>
          <w:bCs/>
        </w:rPr>
        <w:t xml:space="preserve"> </w:t>
      </w:r>
      <w:r w:rsidR="00100A58">
        <w:rPr>
          <w:b/>
          <w:bCs/>
        </w:rPr>
        <w:t>marzo</w:t>
      </w:r>
      <w:r w:rsidRPr="00876CBA">
        <w:rPr>
          <w:b/>
          <w:bCs/>
        </w:rPr>
        <w:t xml:space="preserve"> 202</w:t>
      </w:r>
      <w:r w:rsidR="00C67CA1">
        <w:rPr>
          <w:b/>
          <w:bCs/>
        </w:rPr>
        <w:t>6</w:t>
      </w:r>
      <w:r w:rsidRPr="00876CBA">
        <w:t>, salvo diversa data stabilita dal Consorzio;</w:t>
      </w:r>
      <w:r w:rsidRPr="00876CBA">
        <w:br/>
      </w:r>
      <w:r w:rsidRPr="00876CBA">
        <w:t> </w:t>
      </w:r>
      <w:r w:rsidRPr="00876CBA">
        <w:t xml:space="preserve">– eventuale versamento su </w:t>
      </w:r>
      <w:r w:rsidRPr="00876CBA">
        <w:rPr>
          <w:b/>
          <w:bCs/>
        </w:rPr>
        <w:t>conto corrente vincolato dedicato</w:t>
      </w:r>
      <w:r w:rsidRPr="00876CBA">
        <w:t xml:space="preserve"> intestato alla società beneficiaria (art. 18).</w:t>
      </w:r>
    </w:p>
    <w:p w14:paraId="4D24ED59" w14:textId="77777777" w:rsidR="00876CBA" w:rsidRPr="00876CBA" w:rsidRDefault="00876CBA" w:rsidP="00876CBA">
      <w:pPr>
        <w:numPr>
          <w:ilvl w:val="0"/>
          <w:numId w:val="1"/>
        </w:numPr>
      </w:pPr>
      <w:r w:rsidRPr="00876CBA">
        <w:rPr>
          <w:b/>
          <w:bCs/>
        </w:rPr>
        <w:t>Origine delle risorse investite:</w:t>
      </w:r>
      <w:r w:rsidRPr="00876CBA">
        <w:br/>
      </w:r>
      <w:r w:rsidRPr="00876CBA">
        <w:t> </w:t>
      </w:r>
      <w:r w:rsidRPr="00876CBA">
        <w:t>☐ mezzi propri</w:t>
      </w:r>
      <w:r w:rsidRPr="00876CBA">
        <w:t> </w:t>
      </w:r>
      <w:r w:rsidRPr="00876CBA">
        <w:t xml:space="preserve">☐ fondi di venture capital / business </w:t>
      </w:r>
      <w:proofErr w:type="spellStart"/>
      <w:r w:rsidRPr="00876CBA">
        <w:t>angel</w:t>
      </w:r>
      <w:proofErr w:type="spellEnd"/>
      <w:r w:rsidRPr="00876CBA">
        <w:t> </w:t>
      </w:r>
      <w:r w:rsidRPr="00876CBA">
        <w:t>☐ altra fonte lecita (specificare) ___________________</w:t>
      </w:r>
    </w:p>
    <w:p w14:paraId="7CC2703B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D. DICHIARAZIONI DELL’INVESTITORE</w:t>
      </w:r>
    </w:p>
    <w:p w14:paraId="4A588D55" w14:textId="77777777" w:rsidR="00876CBA" w:rsidRPr="00876CBA" w:rsidRDefault="00876CBA" w:rsidP="00876CBA">
      <w:r w:rsidRPr="00876CBA">
        <w:t xml:space="preserve">Il/la sottoscritto/a </w:t>
      </w:r>
      <w:r w:rsidRPr="00876CBA">
        <w:rPr>
          <w:b/>
          <w:bCs/>
        </w:rPr>
        <w:t>dichiara e attesta</w:t>
      </w:r>
      <w:r w:rsidRPr="00876CBA">
        <w:t xml:space="preserve"> che:</w:t>
      </w:r>
    </w:p>
    <w:p w14:paraId="4232C022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 xml:space="preserve">l’investitore </w:t>
      </w:r>
      <w:r w:rsidRPr="00876CBA">
        <w:rPr>
          <w:b/>
          <w:bCs/>
        </w:rPr>
        <w:t>è soggetto indipendente e non collegato</w:t>
      </w:r>
      <w:r w:rsidRPr="00876CBA">
        <w:t xml:space="preserve"> alla società beneficiaria ai sensi dell’art. 3, par. 3 del Reg. (UE) 651/2014;</w:t>
      </w:r>
    </w:p>
    <w:p w14:paraId="3001B26B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>non sussistono rapporti di controllo, collegamento, partecipazione incrociata o cointeressenza economica preesistenti con la società beneficiaria, con i suoi soci o amministratori;</w:t>
      </w:r>
    </w:p>
    <w:p w14:paraId="4C267316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 xml:space="preserve">l’investimento sarà effettuato </w:t>
      </w:r>
      <w:r w:rsidRPr="00876CBA">
        <w:rPr>
          <w:b/>
          <w:bCs/>
        </w:rPr>
        <w:t>a condizioni almeno equivalenti o meno favorevoli</w:t>
      </w:r>
      <w:r w:rsidRPr="00876CBA">
        <w:t xml:space="preserve"> rispetto a quelle riservate al Consorzio Tech4You, in conformità al principio di </w:t>
      </w:r>
      <w:r w:rsidRPr="00876CBA">
        <w:rPr>
          <w:b/>
          <w:bCs/>
        </w:rPr>
        <w:t>rischio condiviso</w:t>
      </w:r>
      <w:r w:rsidRPr="00876CBA">
        <w:t>;</w:t>
      </w:r>
    </w:p>
    <w:p w14:paraId="7A19E004" w14:textId="5FBD5798" w:rsidR="00876CBA" w:rsidRPr="00876CBA" w:rsidRDefault="00876CBA" w:rsidP="00876CBA">
      <w:pPr>
        <w:numPr>
          <w:ilvl w:val="0"/>
          <w:numId w:val="2"/>
        </w:numPr>
      </w:pPr>
      <w:r w:rsidRPr="00876CBA">
        <w:t xml:space="preserve">l’investitore accetta che il </w:t>
      </w:r>
      <w:r w:rsidRPr="00876CBA">
        <w:rPr>
          <w:b/>
          <w:bCs/>
        </w:rPr>
        <w:t>valore di equity validato</w:t>
      </w:r>
      <w:r w:rsidRPr="00876CBA">
        <w:t xml:space="preserve"> </w:t>
      </w:r>
      <w:r w:rsidR="00C67CA1">
        <w:t>dalla Commissione di valutazione incaricata dal</w:t>
      </w:r>
      <w:r w:rsidRPr="00876CBA">
        <w:t xml:space="preserve"> Consorzio (art. 1</w:t>
      </w:r>
      <w:r w:rsidR="00C67CA1">
        <w:t>4</w:t>
      </w:r>
      <w:r w:rsidRPr="00876CBA">
        <w:t>) sia vincolante ai fini della sottoscrizione dell’Accordo di investimento;</w:t>
      </w:r>
    </w:p>
    <w:p w14:paraId="4DB3EF2A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 xml:space="preserve">l’investitore </w:t>
      </w:r>
      <w:r w:rsidRPr="00876CBA">
        <w:rPr>
          <w:b/>
          <w:bCs/>
        </w:rPr>
        <w:t>non beneficia di garanzie pubbliche</w:t>
      </w:r>
      <w:r w:rsidRPr="00876CBA">
        <w:t xml:space="preserve"> o altre forme di protezione sul capitale investito;</w:t>
      </w:r>
    </w:p>
    <w:p w14:paraId="0AEB05E3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 xml:space="preserve">l’investimento è </w:t>
      </w:r>
      <w:r w:rsidRPr="00876CBA">
        <w:rPr>
          <w:b/>
          <w:bCs/>
        </w:rPr>
        <w:t>finalizzato esclusivamente</w:t>
      </w:r>
      <w:r w:rsidRPr="00876CBA">
        <w:t xml:space="preserve"> all’attuazione del piano di sviluppo allegato alla domanda, non avendo finalità speculative o estranee al progetto;</w:t>
      </w:r>
    </w:p>
    <w:p w14:paraId="754D90F4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 xml:space="preserve">l’investitore si impegna a </w:t>
      </w:r>
      <w:r w:rsidRPr="00876CBA">
        <w:rPr>
          <w:b/>
          <w:bCs/>
        </w:rPr>
        <w:t>rispettare le disposizioni del futuro Accordo di investimento</w:t>
      </w:r>
      <w:r w:rsidRPr="00876CBA">
        <w:t xml:space="preserve"> e a cooperare con il Consorzio e la società beneficiaria per l’intera durata dell’intervento;</w:t>
      </w:r>
    </w:p>
    <w:p w14:paraId="3BBEE963" w14:textId="77777777" w:rsidR="00876CBA" w:rsidRPr="00876CBA" w:rsidRDefault="00876CBA" w:rsidP="00876CBA">
      <w:pPr>
        <w:numPr>
          <w:ilvl w:val="0"/>
          <w:numId w:val="2"/>
        </w:numPr>
      </w:pPr>
      <w:r w:rsidRPr="00876CBA">
        <w:t>l’investitore è informato che il Consorzio potrà richiedere ulteriori evidenze documentali per la verifica dei requisiti di indipendenza e solidità finanziaria.</w:t>
      </w:r>
    </w:p>
    <w:p w14:paraId="3F3895E0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E. STRATEGIA DI USCITA (EXIT STRATEGY)</w:t>
      </w:r>
    </w:p>
    <w:p w14:paraId="78DA80D2" w14:textId="080A8C6E" w:rsidR="00876CBA" w:rsidRPr="00876CBA" w:rsidRDefault="00876CBA" w:rsidP="00876CBA">
      <w:r w:rsidRPr="00876CBA">
        <w:t xml:space="preserve">L’investitore dichiara di condividere la strategia di disinvestimento proposta dal Beneficiario, in coerenza con l’articolo </w:t>
      </w:r>
      <w:r w:rsidR="00C67CA1">
        <w:t>3</w:t>
      </w:r>
      <w:r w:rsidRPr="00876CBA">
        <w:t xml:space="preserve"> dell’Avviso, e che la propria partecipazione:</w:t>
      </w:r>
    </w:p>
    <w:p w14:paraId="718CFF4F" w14:textId="55E645BF" w:rsidR="00876CBA" w:rsidRPr="00876CBA" w:rsidRDefault="00876CBA" w:rsidP="00876CBA">
      <w:pPr>
        <w:numPr>
          <w:ilvl w:val="0"/>
          <w:numId w:val="3"/>
        </w:numPr>
      </w:pPr>
      <w:r w:rsidRPr="00876CBA">
        <w:t xml:space="preserve">non ostacolerà l’uscita del Consorzio nei termini </w:t>
      </w:r>
      <w:r>
        <w:t xml:space="preserve">complessivi massimi </w:t>
      </w:r>
      <w:r w:rsidRPr="00876CBA">
        <w:t xml:space="preserve">di </w:t>
      </w:r>
      <w:r w:rsidR="00C67CA1">
        <w:t>4</w:t>
      </w:r>
      <w:r w:rsidRPr="00876CBA">
        <w:t xml:space="preserve"> anni (</w:t>
      </w:r>
      <w:r w:rsidR="00C67CA1">
        <w:t>2</w:t>
      </w:r>
      <w:r w:rsidRPr="00876CBA">
        <w:t>+2 di tolleranza);</w:t>
      </w:r>
    </w:p>
    <w:p w14:paraId="492B5FD4" w14:textId="77777777" w:rsidR="00876CBA" w:rsidRPr="00876CBA" w:rsidRDefault="00876CBA" w:rsidP="00876CBA">
      <w:pPr>
        <w:numPr>
          <w:ilvl w:val="0"/>
          <w:numId w:val="3"/>
        </w:numPr>
      </w:pPr>
      <w:r w:rsidRPr="00876CBA">
        <w:lastRenderedPageBreak/>
        <w:t>potrà essere ceduta, riscattata o liquidata secondo quanto previsto dall’Accordo di investimento;</w:t>
      </w:r>
    </w:p>
    <w:p w14:paraId="200811AC" w14:textId="77777777" w:rsidR="00876CBA" w:rsidRPr="00876CBA" w:rsidRDefault="00876CBA" w:rsidP="00876CBA">
      <w:pPr>
        <w:numPr>
          <w:ilvl w:val="0"/>
          <w:numId w:val="3"/>
        </w:numPr>
      </w:pPr>
      <w:r w:rsidRPr="00876CBA">
        <w:t xml:space="preserve">potrà prevedere eventuali clausole di </w:t>
      </w:r>
      <w:r w:rsidRPr="00876CBA">
        <w:rPr>
          <w:i/>
          <w:iCs/>
        </w:rPr>
        <w:t>put</w:t>
      </w:r>
      <w:r w:rsidRPr="00876CBA">
        <w:t xml:space="preserve"> o </w:t>
      </w:r>
      <w:r w:rsidRPr="00876CBA">
        <w:rPr>
          <w:i/>
          <w:iCs/>
        </w:rPr>
        <w:t>call</w:t>
      </w:r>
      <w:r w:rsidRPr="00876CBA">
        <w:t>, ove concordate tra le parti.</w:t>
      </w:r>
    </w:p>
    <w:p w14:paraId="7B317870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F. DOCUMENTI ALLEGATI</w:t>
      </w:r>
    </w:p>
    <w:p w14:paraId="33E65128" w14:textId="77777777" w:rsidR="00876CBA" w:rsidRPr="00876CBA" w:rsidRDefault="00876CBA" w:rsidP="00876CBA">
      <w:r w:rsidRPr="00876CBA">
        <w:t>☐ Documento di identità / visura camerale aggiornata</w:t>
      </w:r>
      <w:r w:rsidRPr="00876CBA">
        <w:br/>
        <w:t>☐ Prova di disponibilità delle risorse (es. estratto conto, attestazione bancaria, lettera di commitment del fondo)</w:t>
      </w:r>
      <w:r w:rsidRPr="00876CBA">
        <w:br/>
        <w:t>☐ Eventuale dichiarazione di tracciabilità del conto di investimento</w:t>
      </w:r>
      <w:r w:rsidRPr="00876CBA">
        <w:br/>
        <w:t>☐ Curriculum / profilo dell’investitore o del fondo (per investitori istituzionali)</w:t>
      </w:r>
    </w:p>
    <w:p w14:paraId="739AF6B8" w14:textId="77777777" w:rsidR="00876CBA" w:rsidRPr="00876CBA" w:rsidRDefault="00876CBA" w:rsidP="00876CBA">
      <w:pPr>
        <w:rPr>
          <w:b/>
          <w:bCs/>
        </w:rPr>
      </w:pPr>
      <w:r w:rsidRPr="00876CBA">
        <w:rPr>
          <w:b/>
          <w:bCs/>
        </w:rPr>
        <w:t>G. DICHIARAZIONE FINALE</w:t>
      </w:r>
    </w:p>
    <w:p w14:paraId="1AF7DF5E" w14:textId="77777777" w:rsidR="00876CBA" w:rsidRPr="00876CBA" w:rsidRDefault="00876CBA" w:rsidP="00876CBA">
      <w:r w:rsidRPr="00876CBA">
        <w:t>Il/la sottoscritto/a è consapevole che la presente dichiarazione:</w:t>
      </w:r>
    </w:p>
    <w:p w14:paraId="3240C9A1" w14:textId="77777777" w:rsidR="00876CBA" w:rsidRPr="00876CBA" w:rsidRDefault="00876CBA" w:rsidP="00876CBA">
      <w:pPr>
        <w:numPr>
          <w:ilvl w:val="0"/>
          <w:numId w:val="4"/>
        </w:numPr>
      </w:pPr>
      <w:r w:rsidRPr="00876CBA">
        <w:t>ha valore vincolante ai fini dell’ammissibilità della proposta;</w:t>
      </w:r>
    </w:p>
    <w:p w14:paraId="7A83ECF7" w14:textId="77777777" w:rsidR="00876CBA" w:rsidRPr="00876CBA" w:rsidRDefault="00876CBA" w:rsidP="00876CBA">
      <w:pPr>
        <w:numPr>
          <w:ilvl w:val="0"/>
          <w:numId w:val="4"/>
        </w:numPr>
      </w:pPr>
      <w:r w:rsidRPr="00876CBA">
        <w:t>può essere oggetto di verifica da parte del Consorzio Tech4You;</w:t>
      </w:r>
    </w:p>
    <w:p w14:paraId="3226CAE0" w14:textId="0E722967" w:rsidR="00876CBA" w:rsidRPr="00876CBA" w:rsidRDefault="00876CBA" w:rsidP="00876CBA">
      <w:pPr>
        <w:numPr>
          <w:ilvl w:val="0"/>
          <w:numId w:val="4"/>
        </w:numPr>
      </w:pPr>
      <w:r w:rsidRPr="00876CBA">
        <w:t xml:space="preserve">in caso di mancata esecuzione dell’investimento entro i termini previsti, comporterà la </w:t>
      </w:r>
      <w:r w:rsidRPr="00876CBA">
        <w:rPr>
          <w:b/>
          <w:bCs/>
        </w:rPr>
        <w:t>revoca dell’intervento pubblico</w:t>
      </w:r>
      <w:r w:rsidRPr="00876CBA">
        <w:t xml:space="preserve"> e l’esclusione dalla graduatoria ai sensi dell’art. 2</w:t>
      </w:r>
      <w:r w:rsidR="00C67CA1">
        <w:t>5</w:t>
      </w:r>
      <w:r w:rsidRPr="00876CBA">
        <w:t xml:space="preserve"> dell’Avviso.</w:t>
      </w:r>
    </w:p>
    <w:p w14:paraId="1541B2B1" w14:textId="00483076" w:rsidR="00876CBA" w:rsidRPr="00876CBA" w:rsidRDefault="00876CBA" w:rsidP="00876CBA">
      <w:r w:rsidRPr="00876CBA">
        <w:t>Luogo __________</w:t>
      </w:r>
      <w:r w:rsidRPr="00876CBA">
        <w:t> </w:t>
      </w:r>
      <w:r w:rsidRPr="00876CBA">
        <w:t xml:space="preserve">Data </w:t>
      </w:r>
      <w:r w:rsidRPr="00876CBA">
        <w:rPr>
          <w:b/>
          <w:bCs/>
          <w:i/>
          <w:iCs/>
        </w:rPr>
        <w:t>/</w:t>
      </w:r>
      <w:r w:rsidRPr="00876CBA">
        <w:t>/202</w:t>
      </w:r>
      <w:r w:rsidR="00312B8A">
        <w:t>6</w:t>
      </w:r>
      <w:r w:rsidRPr="00876CBA">
        <w:br/>
        <w:t>Firma digitale dell’investitore ________________________________________</w:t>
      </w:r>
      <w:r w:rsidRPr="00876CBA">
        <w:br/>
        <w:t>(Nome e Cognome / Legale rappresentante)</w:t>
      </w:r>
    </w:p>
    <w:p w14:paraId="6F0B6ADD" w14:textId="77777777" w:rsidR="00114344" w:rsidRDefault="00114344"/>
    <w:sectPr w:rsidR="00114344" w:rsidSect="00CA32C2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61C4" w14:textId="77777777" w:rsidR="009F7A19" w:rsidRDefault="009F7A19" w:rsidP="00CA32C2">
      <w:pPr>
        <w:spacing w:after="0" w:line="240" w:lineRule="auto"/>
      </w:pPr>
      <w:r>
        <w:separator/>
      </w:r>
    </w:p>
  </w:endnote>
  <w:endnote w:type="continuationSeparator" w:id="0">
    <w:p w14:paraId="269889B3" w14:textId="77777777" w:rsidR="009F7A19" w:rsidRDefault="009F7A19" w:rsidP="00CA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8955" w14:textId="77777777" w:rsidR="009F7A19" w:rsidRDefault="009F7A19" w:rsidP="00CA32C2">
      <w:pPr>
        <w:spacing w:after="0" w:line="240" w:lineRule="auto"/>
      </w:pPr>
      <w:r>
        <w:separator/>
      </w:r>
    </w:p>
  </w:footnote>
  <w:footnote w:type="continuationSeparator" w:id="0">
    <w:p w14:paraId="2B2B61EE" w14:textId="77777777" w:rsidR="009F7A19" w:rsidRDefault="009F7A19" w:rsidP="00CA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2F3C" w14:textId="4AC3E630" w:rsidR="00CA32C2" w:rsidRDefault="00CA32C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28CD6" wp14:editId="15CAA113">
          <wp:simplePos x="0" y="0"/>
          <wp:positionH relativeFrom="page">
            <wp:posOffset>-2540</wp:posOffset>
          </wp:positionH>
          <wp:positionV relativeFrom="paragraph">
            <wp:posOffset>-450215</wp:posOffset>
          </wp:positionV>
          <wp:extent cx="7550150" cy="910280"/>
          <wp:effectExtent l="0" t="0" r="0" b="4445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1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49EF"/>
    <w:multiLevelType w:val="multilevel"/>
    <w:tmpl w:val="1E78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C1729"/>
    <w:multiLevelType w:val="multilevel"/>
    <w:tmpl w:val="5A8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623E6"/>
    <w:multiLevelType w:val="multilevel"/>
    <w:tmpl w:val="F080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47C34"/>
    <w:multiLevelType w:val="multilevel"/>
    <w:tmpl w:val="739A4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244882">
    <w:abstractNumId w:val="0"/>
  </w:num>
  <w:num w:numId="2" w16cid:durableId="611478837">
    <w:abstractNumId w:val="3"/>
  </w:num>
  <w:num w:numId="3" w16cid:durableId="1956598657">
    <w:abstractNumId w:val="2"/>
  </w:num>
  <w:num w:numId="4" w16cid:durableId="103789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31"/>
    <w:rsid w:val="000F0431"/>
    <w:rsid w:val="00100A58"/>
    <w:rsid w:val="00110A17"/>
    <w:rsid w:val="00114344"/>
    <w:rsid w:val="00312B8A"/>
    <w:rsid w:val="004333BF"/>
    <w:rsid w:val="00571487"/>
    <w:rsid w:val="005C142D"/>
    <w:rsid w:val="00876CBA"/>
    <w:rsid w:val="008D7E45"/>
    <w:rsid w:val="00950C9C"/>
    <w:rsid w:val="009F607F"/>
    <w:rsid w:val="009F7A19"/>
    <w:rsid w:val="00AF38BD"/>
    <w:rsid w:val="00B8166C"/>
    <w:rsid w:val="00BA590F"/>
    <w:rsid w:val="00C45501"/>
    <w:rsid w:val="00C67CA1"/>
    <w:rsid w:val="00CA32C2"/>
    <w:rsid w:val="00D04059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574A"/>
  <w15:chartTrackingRefBased/>
  <w15:docId w15:val="{BCE2FB1A-D904-40FF-8314-70C2354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0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0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0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0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0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0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0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0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04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04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04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04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04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04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0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0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04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04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04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4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04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3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2C2"/>
  </w:style>
  <w:style w:type="paragraph" w:styleId="Pidipagina">
    <w:name w:val="footer"/>
    <w:basedOn w:val="Normale"/>
    <w:link w:val="PidipaginaCarattere"/>
    <w:uiPriority w:val="99"/>
    <w:unhideWhenUsed/>
    <w:rsid w:val="00CA3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10</cp:revision>
  <dcterms:created xsi:type="dcterms:W3CDTF">2025-10-28T00:07:00Z</dcterms:created>
  <dcterms:modified xsi:type="dcterms:W3CDTF">2026-01-26T10:45:00Z</dcterms:modified>
</cp:coreProperties>
</file>